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b241fe1c646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26872e3e1497d"/>
      <w:footerReference xmlns:r="http://schemas.openxmlformats.org/officeDocument/2006/relationships" w:type="default" r:id="Rf9d03b0c8694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A-TECH AS   ·   Org.nr 986 939 946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26872e3e1497d" /><Relationship Type="http://schemas.openxmlformats.org/officeDocument/2006/relationships/footer" Target="/word/footer1.xml" Id="Rf9d03b0c86944ef2" /></Relationships>
</file>