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a3dfb5975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FRAMTID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FRAMTID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0f0843986474c"/>
      <w:footerReference xmlns:r="http://schemas.openxmlformats.org/officeDocument/2006/relationships" w:type="default" r:id="R52b201488323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FRAMTID AS   ·   Org.nr 986 941 592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FRAMTID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0f0843986474c" /><Relationship Type="http://schemas.openxmlformats.org/officeDocument/2006/relationships/footer" Target="/word/footer1.xml" Id="R52b2014883234607" /></Relationships>
</file>