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002f0cfac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 BYGG OG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 BYGG OG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e37b488bf4d1b"/>
      <w:footerReference xmlns:r="http://schemas.openxmlformats.org/officeDocument/2006/relationships" w:type="default" r:id="R80d3c7e529c9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 BYGG OG EIGEDOM AS   ·   Org.nr 986 955 194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 BYGG OG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e37b488bf4d1b" /><Relationship Type="http://schemas.openxmlformats.org/officeDocument/2006/relationships/footer" Target="/word/footer1.xml" Id="R80d3c7e529c94077" /></Relationships>
</file>