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cb2fef4a744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Straumgjerde,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OK HANDEL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 HANDEL AS</w:t>
      </w:r>
    </w:p>
    <w:sectPr>
      <w:headerReference xmlns:r="http://schemas.openxmlformats.org/officeDocument/2006/relationships" w:type="default" r:id="R105c533afed848cc"/>
      <w:footerReference xmlns:r="http://schemas.openxmlformats.org/officeDocument/2006/relationships" w:type="default" r:id="R98cd63b682b04f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HANDEL AS   ·   Org.nr 986 979 913   ·   6220 STRAUMGJERDE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5c533afed848cc" /><Relationship Type="http://schemas.openxmlformats.org/officeDocument/2006/relationships/footer" Target="/word/footer1.xml" Id="R98cd63b682b04f12" /></Relationships>
</file>