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48a3a890b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467d18e7840e9"/>
      <w:footerReference xmlns:r="http://schemas.openxmlformats.org/officeDocument/2006/relationships" w:type="default" r:id="R8d687f473979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RØSTEGGEN INVEST AS   ·   Org.nr 986 982 671   ·   Hårråveien 22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467d18e7840e9" /><Relationship Type="http://schemas.openxmlformats.org/officeDocument/2006/relationships/footer" Target="/word/footer1.xml" Id="R8d687f4739794261" /></Relationships>
</file>