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90c5e2526041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RONÆS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RONÆS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06bb2e60a44112"/>
      <w:footerReference xmlns:r="http://schemas.openxmlformats.org/officeDocument/2006/relationships" w:type="default" r:id="R31961d373bfa4b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RONÆS AS   ·   Org.nr 986 995 366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RONÆS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06bb2e60a44112" /><Relationship Type="http://schemas.openxmlformats.org/officeDocument/2006/relationships/footer" Target="/word/footer1.xml" Id="R31961d373bfa4b65" /></Relationships>
</file>