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e2a06c7ae0488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SUNDMO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SUNDMO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59466d399ce4e6e"/>
      <w:footerReference xmlns:r="http://schemas.openxmlformats.org/officeDocument/2006/relationships" w:type="default" r:id="Rf42ad7cb612b42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SUNDMO AS   ·   Org.nr 987 044 608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SUNDMO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9466d399ce4e6e" /><Relationship Type="http://schemas.openxmlformats.org/officeDocument/2006/relationships/footer" Target="/word/footer1.xml" Id="Rf42ad7cb612b42ea" /></Relationships>
</file>