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33a4b8965240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INVEST AS</w:t>
      </w:r>
    </w:p>
    <w:sectPr>
      <w:headerReference xmlns:r="http://schemas.openxmlformats.org/officeDocument/2006/relationships" w:type="default" r:id="R4abf1dafcc3a47c0"/>
      <w:footerReference xmlns:r="http://schemas.openxmlformats.org/officeDocument/2006/relationships" w:type="default" r:id="Rd1c2308fabda48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INVEST AS   ·   Org.nr 987 059 419   ·   c/o Hvalfangstens Hus AS, Strandpromenaden 9   ·   3208 SANDEFJORD   ·   jahre@mac.com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bf1dafcc3a47c0" /><Relationship Type="http://schemas.openxmlformats.org/officeDocument/2006/relationships/footer" Target="/word/footer1.xml" Id="Rd1c2308fabda48f0" /></Relationships>
</file>