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94373428c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SALONG 3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SALONG 3 AS</w:t>
      </w:r>
    </w:p>
    <w:sectPr>
      <w:headerReference xmlns:r="http://schemas.openxmlformats.org/officeDocument/2006/relationships" w:type="default" r:id="R851051e272a64972"/>
      <w:footerReference xmlns:r="http://schemas.openxmlformats.org/officeDocument/2006/relationships" w:type="default" r:id="R806965274457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3 AS   ·   Org.nr 987 065 621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051e272a64972" /><Relationship Type="http://schemas.openxmlformats.org/officeDocument/2006/relationships/footer" Target="/word/footer1.xml" Id="R8069652744574e0f" /></Relationships>
</file>