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d606fc2e145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FONDSAVANSE AS, org.nr 987 081 112,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FONDSAVANSE AS</w:t>
      </w:r>
    </w:p>
    <w:sectPr>
      <w:headerReference xmlns:r="http://schemas.openxmlformats.org/officeDocument/2006/relationships" w:type="default" r:id="Rcf02768f69fa423a"/>
      <w:footerReference xmlns:r="http://schemas.openxmlformats.org/officeDocument/2006/relationships" w:type="default" r:id="Rb77b7c63d55e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FONDSAVANSE AS   ·   Org.nr 987 081 112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FONDSAVANSE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2768f69fa423a" /><Relationship Type="http://schemas.openxmlformats.org/officeDocument/2006/relationships/footer" Target="/word/footer1.xml" Id="Rb77b7c63d55e4356" /></Relationships>
</file>