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03684dade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5e427d3284e64"/>
      <w:footerReference xmlns:r="http://schemas.openxmlformats.org/officeDocument/2006/relationships" w:type="default" r:id="R3affac619685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ITERUM AS   ·   Org.nr 987 084 472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5e427d3284e64" /><Relationship Type="http://schemas.openxmlformats.org/officeDocument/2006/relationships/footer" Target="/word/footer1.xml" Id="R3affac6196854a89" /></Relationships>
</file>