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b3d0cce24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1d6e7a9ec45bf"/>
      <w:footerReference xmlns:r="http://schemas.openxmlformats.org/officeDocument/2006/relationships" w:type="default" r:id="R1023568cd8a5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DRONNINGA AS   ·   Org.nr 987 127 724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1d6e7a9ec45bf" /><Relationship Type="http://schemas.openxmlformats.org/officeDocument/2006/relationships/footer" Target="/word/footer1.xml" Id="R1023568cd8a54131" /></Relationships>
</file>