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88ab8ef13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b3b8c66784c37"/>
      <w:footerReference xmlns:r="http://schemas.openxmlformats.org/officeDocument/2006/relationships" w:type="default" r:id="Rdbe337d8a360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  ·   Org.nr 987 155 973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b3b8c66784c37" /><Relationship Type="http://schemas.openxmlformats.org/officeDocument/2006/relationships/footer" Target="/word/footer1.xml" Id="Rdbe337d8a3604b1d" /></Relationships>
</file>