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5235b4aa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GLOBAL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GLOBAL</w:t>
      </w:r>
    </w:p>
    <w:sectPr>
      <w:headerReference xmlns:r="http://schemas.openxmlformats.org/officeDocument/2006/relationships" w:type="default" r:id="Rcbb38d7bd6b84b74"/>
      <w:footerReference xmlns:r="http://schemas.openxmlformats.org/officeDocument/2006/relationships" w:type="default" r:id="R45deee92e056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  ·   Org.nr 987 155 973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8d7bd6b84b74" /><Relationship Type="http://schemas.openxmlformats.org/officeDocument/2006/relationships/footer" Target="/word/footer1.xml" Id="R45deee92e0564685" /></Relationships>
</file>