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2f4b55310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ÅLESUND TEAM-REVISJON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ÅLESUND TEAM-REVISJON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5f25bcc2e4cde"/>
      <w:footerReference xmlns:r="http://schemas.openxmlformats.org/officeDocument/2006/relationships" w:type="default" r:id="R8574b4f5f0de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5f25bcc2e4cde" /><Relationship Type="http://schemas.openxmlformats.org/officeDocument/2006/relationships/footer" Target="/word/footer1.xml" Id="R8574b4f5f0de4b6d" /></Relationships>
</file>