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69883e0fd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TAN TRENDSENTERET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TAN TRENDSENTERET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7e9c0063ae472c"/>
      <w:footerReference xmlns:r="http://schemas.openxmlformats.org/officeDocument/2006/relationships" w:type="default" r:id="Rb901a3fb5798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TAN TRENDSENTERET AS   ·   Org.nr 987 235 012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TAN TRENDSENTERET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e9c0063ae472c" /><Relationship Type="http://schemas.openxmlformats.org/officeDocument/2006/relationships/footer" Target="/word/footer1.xml" Id="Rb901a3fb57984921" /></Relationships>
</file>