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9e22fc6db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STRENGENVEGEN EIENDOM AS</w:t>
      </w:r>
    </w:p>
    <w:sectPr>
      <w:headerReference xmlns:r="http://schemas.openxmlformats.org/officeDocument/2006/relationships" w:type="default" r:id="Rff9e9ba7969a4d19"/>
      <w:footerReference xmlns:r="http://schemas.openxmlformats.org/officeDocument/2006/relationships" w:type="default" r:id="Rb27f69923aaa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STRENGENVEGEN EIENDOM AS   ·   Org.nr 987 238 607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STRENGENVEGEN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e9ba7969a4d19" /><Relationship Type="http://schemas.openxmlformats.org/officeDocument/2006/relationships/footer" Target="/word/footer1.xml" Id="Rb27f69923aaa4bd1" /></Relationships>
</file>