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67345adb2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STRENGENVEGEN EIENDOM AS</w:t>
      </w:r>
    </w:p>
    <w:sectPr>
      <w:headerReference xmlns:r="http://schemas.openxmlformats.org/officeDocument/2006/relationships" w:type="default" r:id="Rbd503a9eb1e74f08"/>
      <w:footerReference xmlns:r="http://schemas.openxmlformats.org/officeDocument/2006/relationships" w:type="default" r:id="R22cca650779f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STRENGENVEGEN EIENDOM AS   ·   Org.nr 987 238 607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STRENGENVEGEN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03a9eb1e74f08" /><Relationship Type="http://schemas.openxmlformats.org/officeDocument/2006/relationships/footer" Target="/word/footer1.xml" Id="R22cca650779f45b8" /></Relationships>
</file>