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faa4fdbbf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FRETHEIM HOTELL AS.</w:t>
      </w:r>
    </w:p>
    <w:sectPr>
      <w:headerReference xmlns:r="http://schemas.openxmlformats.org/officeDocument/2006/relationships" w:type="default" r:id="Rd8aad5fc3a994a10"/>
      <w:footerReference xmlns:r="http://schemas.openxmlformats.org/officeDocument/2006/relationships" w:type="default" r:id="R45bc6cd59d40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ad5fc3a994a10" /><Relationship Type="http://schemas.openxmlformats.org/officeDocument/2006/relationships/footer" Target="/word/footer1.xml" Id="R45bc6cd59d404ab5" /></Relationships>
</file>