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7cd9ee60f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TEOMAKI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TEOMAKI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3be15292b4688"/>
      <w:footerReference xmlns:r="http://schemas.openxmlformats.org/officeDocument/2006/relationships" w:type="default" r:id="R00210720806d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TEOMAKI AS   ·   Org.nr 987 265 752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TEOMAKI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3be15292b4688" /><Relationship Type="http://schemas.openxmlformats.org/officeDocument/2006/relationships/footer" Target="/word/footer1.xml" Id="R00210720806d48e9" /></Relationships>
</file>