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1bf05c2f0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8f8ef813d4c8c"/>
      <w:footerReference xmlns:r="http://schemas.openxmlformats.org/officeDocument/2006/relationships" w:type="default" r:id="R08f0c645f220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GROUP HOLDING AS   ·   Org.nr 987 316 101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8f8ef813d4c8c" /><Relationship Type="http://schemas.openxmlformats.org/officeDocument/2006/relationships/footer" Target="/word/footer1.xml" Id="R08f0c645f2204dca" /></Relationships>
</file>