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70f0848ac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FROSTAFLOR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FROSTAFLOR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993fe32e5453e"/>
      <w:footerReference xmlns:r="http://schemas.openxmlformats.org/officeDocument/2006/relationships" w:type="default" r:id="Rb49a45b5b583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FROSTAFLOR AS   ·   Org.nr 987 327 014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FROSTAFLOR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993fe32e5453e" /><Relationship Type="http://schemas.openxmlformats.org/officeDocument/2006/relationships/footer" Target="/word/footer1.xml" Id="Rb49a45b5b5834aa6" /></Relationships>
</file>