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80b1f4820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LIPTA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fa14ede890de44ee"/>
      <w:footerReference xmlns:r="http://schemas.openxmlformats.org/officeDocument/2006/relationships" w:type="default" r:id="R16a08bf826ef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4ede890de44ee" /><Relationship Type="http://schemas.openxmlformats.org/officeDocument/2006/relationships/footer" Target="/word/footer1.xml" Id="R16a08bf826ef47ac" /></Relationships>
</file>