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5fe5f273c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LIPTA AS</w:t>
      </w:r>
    </w:p>
    <w:sectPr>
      <w:headerReference xmlns:r="http://schemas.openxmlformats.org/officeDocument/2006/relationships" w:type="default" r:id="R095c8d87f6294fd4"/>
      <w:footerReference xmlns:r="http://schemas.openxmlformats.org/officeDocument/2006/relationships" w:type="default" r:id="Rfc8c4c64e329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LIPTA AS   ·   Org.nr 987 352 744   ·   Måltrostveien 17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LIPTA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c8d87f6294fd4" /><Relationship Type="http://schemas.openxmlformats.org/officeDocument/2006/relationships/footer" Target="/word/footer1.xml" Id="Rfc8c4c64e32949ba" /></Relationships>
</file>