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5d2c5f75d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KOUEI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KOUEI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c0ba9e7484fcb"/>
      <w:footerReference xmlns:r="http://schemas.openxmlformats.org/officeDocument/2006/relationships" w:type="default" r:id="R066e9fa0d42c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KOUEI NORDIC AS   ·   Org.nr 987 364 203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KOUEI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c0ba9e7484fcb" /><Relationship Type="http://schemas.openxmlformats.org/officeDocument/2006/relationships/footer" Target="/word/footer1.xml" Id="R066e9fa0d42c42cd" /></Relationships>
</file>