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cad5b5d97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028014df040d7"/>
      <w:footerReference xmlns:r="http://schemas.openxmlformats.org/officeDocument/2006/relationships" w:type="default" r:id="R02aee55390fd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AS   ·   Org.nr 987 375 639   ·   Bogvegen 18   ·   2090 HURDAL   ·   Tlf. 64 85 94 40   ·   pal@norce.as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028014df040d7" /><Relationship Type="http://schemas.openxmlformats.org/officeDocument/2006/relationships/footer" Target="/word/footer1.xml" Id="R02aee55390fd4494" /></Relationships>
</file>