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d04e0d11845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WICAN REGNSKAP AS, org.nr 987 430 478,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WICAN REGNSKAP AS</w:t>
      </w:r>
    </w:p>
    <w:sectPr>
      <w:headerReference xmlns:r="http://schemas.openxmlformats.org/officeDocument/2006/relationships" w:type="default" r:id="Rd90b7f3ed6b447e7"/>
      <w:footerReference xmlns:r="http://schemas.openxmlformats.org/officeDocument/2006/relationships" w:type="default" r:id="Rb497ad09abd642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WICAN REGNSKAP AS   ·   Org.nr 987 430 478   ·   Gamle Beddingvei 21   ·   1671 KRÅKERØY   ·   Tlf. 69 35 56 56   ·   firmapost@wican.no   ·   www.wican.no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WICAN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0b7f3ed6b447e7" /><Relationship Type="http://schemas.openxmlformats.org/officeDocument/2006/relationships/footer" Target="/word/footer1.xml" Id="Rb497ad09abd642a7" /></Relationships>
</file>