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d8cef8922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HUDLEGE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HUDLEGE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03ff9591e45f8"/>
      <w:footerReference xmlns:r="http://schemas.openxmlformats.org/officeDocument/2006/relationships" w:type="default" r:id="R130591c7db60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HUDLEGE EIENDOM AS   ·   Org.nr 987 484 411   ·   Vikelvfaret 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HUDLEGE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03ff9591e45f8" /><Relationship Type="http://schemas.openxmlformats.org/officeDocument/2006/relationships/footer" Target="/word/footer1.xml" Id="R130591c7db604dc8" /></Relationships>
</file>