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547b7376a04b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c82e5faeaf4587"/>
      <w:footerReference xmlns:r="http://schemas.openxmlformats.org/officeDocument/2006/relationships" w:type="default" r:id="Ra2584224c6bd45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FRECO AS   ·   Org.nr 987 516 763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c82e5faeaf4587" /><Relationship Type="http://schemas.openxmlformats.org/officeDocument/2006/relationships/footer" Target="/word/footer1.xml" Id="Ra2584224c6bd450c" /></Relationships>
</file>