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d4f912b5642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WESSEL SKIBS AS.</w:t>
      </w:r>
    </w:p>
    <w:sectPr>
      <w:headerReference xmlns:r="http://schemas.openxmlformats.org/officeDocument/2006/relationships" w:type="default" r:id="R23d666cce4c547c2"/>
      <w:footerReference xmlns:r="http://schemas.openxmlformats.org/officeDocument/2006/relationships" w:type="default" r:id="R52d35228aea2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666cce4c547c2" /><Relationship Type="http://schemas.openxmlformats.org/officeDocument/2006/relationships/footer" Target="/word/footer1.xml" Id="R52d35228aea240ee" /></Relationships>
</file>