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37c5d692c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DONNA KLÆR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DONNA KLÆR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11b4283b0242b6"/>
      <w:footerReference xmlns:r="http://schemas.openxmlformats.org/officeDocument/2006/relationships" w:type="default" r:id="R79a25fec1838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DONNA KLÆR AS   ·   Org.nr 987 541 709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DONNA KLÆR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1b4283b0242b6" /><Relationship Type="http://schemas.openxmlformats.org/officeDocument/2006/relationships/footer" Target="/word/footer1.xml" Id="R79a25fec183848d1" /></Relationships>
</file>