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01f74cfcc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893dd7d944144ef8"/>
      <w:footerReference xmlns:r="http://schemas.openxmlformats.org/officeDocument/2006/relationships" w:type="default" r:id="Reac2ac607f4f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dd7d944144ef8" /><Relationship Type="http://schemas.openxmlformats.org/officeDocument/2006/relationships/footer" Target="/word/footer1.xml" Id="Reac2ac607f4f4c65" /></Relationships>
</file>