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2d57ad0a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SCHAGE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e987b8c6ba034d69"/>
      <w:footerReference xmlns:r="http://schemas.openxmlformats.org/officeDocument/2006/relationships" w:type="default" r:id="R1351602afe04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7b8c6ba034d69" /><Relationship Type="http://schemas.openxmlformats.org/officeDocument/2006/relationships/footer" Target="/word/footer1.xml" Id="R1351602afe04407a" /></Relationships>
</file>