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0aca12435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fe2b90ac942de"/>
      <w:footerReference xmlns:r="http://schemas.openxmlformats.org/officeDocument/2006/relationships" w:type="default" r:id="Rd9a0a7cf6229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fe2b90ac942de" /><Relationship Type="http://schemas.openxmlformats.org/officeDocument/2006/relationships/footer" Target="/word/footer1.xml" Id="Rd9a0a7cf62294c22" /></Relationships>
</file>