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13e247721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TOJONO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TOJONO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9ed6d76c04118"/>
      <w:footerReference xmlns:r="http://schemas.openxmlformats.org/officeDocument/2006/relationships" w:type="default" r:id="R4634c42b7b68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TOJONO 3 AS   ·   Org.nr 987 575 263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TOJONO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9ed6d76c04118" /><Relationship Type="http://schemas.openxmlformats.org/officeDocument/2006/relationships/footer" Target="/word/footer1.xml" Id="R4634c42b7b684e82" /></Relationships>
</file>