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e05f99b6c54f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MK MONTASJE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MK MONTASJE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4ebbfe1631475b"/>
      <w:footerReference xmlns:r="http://schemas.openxmlformats.org/officeDocument/2006/relationships" w:type="default" r:id="Rdba3acce8d094c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MK MONTASJE AS   ·   Org.nr 987 585 161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MK MONTASJE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4ebbfe1631475b" /><Relationship Type="http://schemas.openxmlformats.org/officeDocument/2006/relationships/footer" Target="/word/footer1.xml" Id="Rdba3acce8d094c4d" /></Relationships>
</file>