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29e19d09a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INTERIØRFINANS ØST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INTERIØRFINANS ØST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INTERIØRFINANS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4c8f879f35594357"/>
      <w:footerReference xmlns:r="http://schemas.openxmlformats.org/officeDocument/2006/relationships" w:type="default" r:id="R5428cd3d85ea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INTERIØRFINANS ØST AS   ·   Org.nr 987 621 621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INTERIØRFINANS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f879f35594357" /><Relationship Type="http://schemas.openxmlformats.org/officeDocument/2006/relationships/footer" Target="/word/footer1.xml" Id="R5428cd3d85ea4ec6" /></Relationships>
</file>