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539e4c48b47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PREMIO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2bf22c034f794585"/>
      <w:footerReference xmlns:r="http://schemas.openxmlformats.org/officeDocument/2006/relationships" w:type="default" r:id="R9274314e3a2c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22c034f794585" /><Relationship Type="http://schemas.openxmlformats.org/officeDocument/2006/relationships/footer" Target="/word/footer1.xml" Id="R9274314e3a2c4cbe" /></Relationships>
</file>