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c930105db041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LUND BAKERI OG CONDITORI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 BAKERI OG CONDITORI AS</w:t>
      </w:r>
    </w:p>
    <w:sectPr>
      <w:headerReference xmlns:r="http://schemas.openxmlformats.org/officeDocument/2006/relationships" w:type="default" r:id="R7ab9859e43534947"/>
      <w:footerReference xmlns:r="http://schemas.openxmlformats.org/officeDocument/2006/relationships" w:type="default" r:id="Rbd7802f57a7b4f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BAKERI OG CONDITORI AS   ·   Org.nr 987 636 157   ·   Kringleveien 7   ·   7200 KYRKSÆTERØRA   ·   firmapost@lundbakeri.no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BAKERI OG CONDITORI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b9859e43534947" /><Relationship Type="http://schemas.openxmlformats.org/officeDocument/2006/relationships/footer" Target="/word/footer1.xml" Id="Rbd7802f57a7b4f9e" /></Relationships>
</file>