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adf28cbec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M&amp;M EIENDOM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M&amp;M EIENDOM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14e0de81442d6"/>
      <w:footerReference xmlns:r="http://schemas.openxmlformats.org/officeDocument/2006/relationships" w:type="default" r:id="Raf27f985c774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M&amp;M EIENDOM ÅLESUND AS   ·   Org.nr 987 650 591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M&amp;M EIENDOM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14e0de81442d6" /><Relationship Type="http://schemas.openxmlformats.org/officeDocument/2006/relationships/footer" Target="/word/footer1.xml" Id="Raf27f985c7744eb8" /></Relationships>
</file>