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3526b8e95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309ebe5ac4025"/>
      <w:footerReference xmlns:r="http://schemas.openxmlformats.org/officeDocument/2006/relationships" w:type="default" r:id="R57e426587ffe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SIAN INVEST AS   ·   Org.nr 987 669 616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309ebe5ac4025" /><Relationship Type="http://schemas.openxmlformats.org/officeDocument/2006/relationships/footer" Target="/word/footer1.xml" Id="R57e426587ffe4bb4" /></Relationships>
</file>