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2a5977a91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SIAN INVEST AS</w:t>
      </w:r>
    </w:p>
    <w:sectPr>
      <w:headerReference xmlns:r="http://schemas.openxmlformats.org/officeDocument/2006/relationships" w:type="default" r:id="R716d29c9aace47d1"/>
      <w:footerReference xmlns:r="http://schemas.openxmlformats.org/officeDocument/2006/relationships" w:type="default" r:id="R7587eee1ee2c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SIAN INVEST AS   ·   Org.nr 987 669 616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d29c9aace47d1" /><Relationship Type="http://schemas.openxmlformats.org/officeDocument/2006/relationships/footer" Target="/word/footer1.xml" Id="R7587eee1ee2c4f4b" /></Relationships>
</file>