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327813e95c47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LYSE</w:t>
      </w:r>
    </w:p>
    <w:sectPr>
      <w:headerReference xmlns:r="http://schemas.openxmlformats.org/officeDocument/2006/relationships" w:type="default" r:id="Re7fd8a9037604dd7"/>
      <w:footerReference xmlns:r="http://schemas.openxmlformats.org/officeDocument/2006/relationships" w:type="default" r:id="R720dc2fea967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d8a9037604dd7" /><Relationship Type="http://schemas.openxmlformats.org/officeDocument/2006/relationships/footer" Target="/word/footer1.xml" Id="R720dc2fea9674a70" /></Relationships>
</file>