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3d39609e9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KVEKROKEN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KVEKROKEN ENTREPRENØR AS</w:t>
      </w:r>
    </w:p>
    <w:sectPr>
      <w:headerReference xmlns:r="http://schemas.openxmlformats.org/officeDocument/2006/relationships" w:type="default" r:id="R46a966f1289c4e9f"/>
      <w:footerReference xmlns:r="http://schemas.openxmlformats.org/officeDocument/2006/relationships" w:type="default" r:id="R6fa961a1d933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KVEKROKEN ENTREPRENØR AS   ·   Org.nr 987 687 614   ·   Verksvegen 14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KVEKROKEN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966f1289c4e9f" /><Relationship Type="http://schemas.openxmlformats.org/officeDocument/2006/relationships/footer" Target="/word/footer1.xml" Id="R6fa961a1d93342de" /></Relationships>
</file>