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bfbd8f361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IHLA SAMDRIFT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IHLA SAMDRIFT DA</w:t>
      </w:r>
    </w:p>
    <w:sectPr>
      <w:headerReference xmlns:r="http://schemas.openxmlformats.org/officeDocument/2006/relationships" w:type="default" r:id="R239cd35bb3524ca8"/>
      <w:footerReference xmlns:r="http://schemas.openxmlformats.org/officeDocument/2006/relationships" w:type="default" r:id="R62d90cadf1f7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cd35bb3524ca8" /><Relationship Type="http://schemas.openxmlformats.org/officeDocument/2006/relationships/footer" Target="/word/footer1.xml" Id="R62d90cadf1f746f5" /></Relationships>
</file>