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6dba952f0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TANNHELSESENTER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TANNHELSESENTER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2f799f54f48a7"/>
      <w:footerReference xmlns:r="http://schemas.openxmlformats.org/officeDocument/2006/relationships" w:type="default" r:id="Ra660cc39b0f0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TANNHELSESENTER AS   ·   Org.nr 987 692 596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TANNHELSESENTER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2f799f54f48a7" /><Relationship Type="http://schemas.openxmlformats.org/officeDocument/2006/relationships/footer" Target="/word/footer1.xml" Id="Ra660cc39b0f04c6c" /></Relationships>
</file>