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c063761a3940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1764a012634e99"/>
      <w:footerReference xmlns:r="http://schemas.openxmlformats.org/officeDocument/2006/relationships" w:type="default" r:id="Ra2a485526fe444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SVETO HOLDING AS   ·   Org.nr 987 693 150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764a012634e99" /><Relationship Type="http://schemas.openxmlformats.org/officeDocument/2006/relationships/footer" Target="/word/footer1.xml" Id="Ra2a485526fe44468" /></Relationships>
</file>