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82dc1a1c9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BLEKKPATRON.NO.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BLEKKPATRON.NO.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a38d2e45a4762"/>
      <w:footerReference xmlns:r="http://schemas.openxmlformats.org/officeDocument/2006/relationships" w:type="default" r:id="R762b8b180dc84b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BLEKKPATRON.NO. AS   ·   Org.nr 987 696 591   ·   Helleveien 329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BLEKKPATRON.NO.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a38d2e45a4762" /><Relationship Type="http://schemas.openxmlformats.org/officeDocument/2006/relationships/footer" Target="/word/footer1.xml" Id="R762b8b180dc84b96" /></Relationships>
</file>