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91680bb83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TELLUS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TELLUS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0d9a98a763459d"/>
      <w:footerReference xmlns:r="http://schemas.openxmlformats.org/officeDocument/2006/relationships" w:type="default" r:id="Rde235c948c60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TELLUS TRADING AS   ·   Org.nr 987 697 601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TELLUS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d9a98a763459d" /><Relationship Type="http://schemas.openxmlformats.org/officeDocument/2006/relationships/footer" Target="/word/footer1.xml" Id="Rde235c948c604795" /></Relationships>
</file>