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5b1a0d0f9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ISEBAKKEVEIEN 43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ISEBAKKEVEIEN 43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45fef295d406f"/>
      <w:footerReference xmlns:r="http://schemas.openxmlformats.org/officeDocument/2006/relationships" w:type="default" r:id="R11ddbdd0163d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ISEBAKKEVEIEN 43 AS   ·   Org.nr 987 706 783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ISEBAKKEVEIEN 43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45fef295d406f" /><Relationship Type="http://schemas.openxmlformats.org/officeDocument/2006/relationships/footer" Target="/word/footer1.xml" Id="R11ddbdd0163d42b2" /></Relationships>
</file>